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ABCC" w14:textId="3112CA50" w:rsidR="00FC06B1" w:rsidRDefault="00FC06B1" w:rsidP="00F620BA">
      <w:pPr>
        <w:ind w:right="-72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Underwriting Ass</w:t>
      </w:r>
      <w:r w:rsidR="009B36A8">
        <w:rPr>
          <w:rFonts w:ascii="Times New Roman" w:hAnsi="Times New Roman" w:cs="Times New Roman"/>
          <w:b/>
          <w:bCs/>
          <w:sz w:val="24"/>
          <w:szCs w:val="24"/>
        </w:rPr>
        <w:t xml:space="preserve">ociate </w:t>
      </w:r>
      <w:r>
        <w:rPr>
          <w:rFonts w:ascii="Times New Roman" w:hAnsi="Times New Roman" w:cs="Times New Roman"/>
          <w:b/>
          <w:bCs/>
          <w:sz w:val="24"/>
          <w:szCs w:val="24"/>
        </w:rPr>
        <w:t xml:space="preserve">Position </w:t>
      </w:r>
    </w:p>
    <w:p w14:paraId="6F6E0E1D" w14:textId="77777777" w:rsidR="00FC06B1" w:rsidRDefault="00FC06B1" w:rsidP="00F620BA">
      <w:pPr>
        <w:ind w:right="-720"/>
        <w:rPr>
          <w:rFonts w:ascii="Times New Roman" w:hAnsi="Times New Roman" w:cs="Times New Roman"/>
          <w:b/>
          <w:bCs/>
          <w:sz w:val="24"/>
          <w:szCs w:val="24"/>
        </w:rPr>
      </w:pPr>
    </w:p>
    <w:p w14:paraId="2D80ECD4" w14:textId="096E8196" w:rsidR="009A2D02" w:rsidRPr="00062F4E" w:rsidRDefault="009A2D02" w:rsidP="00F620BA">
      <w:pPr>
        <w:ind w:right="-720"/>
        <w:rPr>
          <w:rFonts w:ascii="Times New Roman" w:hAnsi="Times New Roman" w:cs="Times New Roman"/>
          <w:b/>
          <w:bCs/>
          <w:sz w:val="24"/>
          <w:szCs w:val="24"/>
        </w:rPr>
      </w:pPr>
      <w:r w:rsidRPr="00062F4E">
        <w:rPr>
          <w:rFonts w:ascii="Times New Roman" w:hAnsi="Times New Roman" w:cs="Times New Roman"/>
          <w:b/>
          <w:bCs/>
          <w:sz w:val="24"/>
          <w:szCs w:val="24"/>
        </w:rPr>
        <w:t>Who We Are:</w:t>
      </w:r>
    </w:p>
    <w:p w14:paraId="460A4BB8" w14:textId="77777777" w:rsidR="009A2D02" w:rsidRPr="00062F4E" w:rsidRDefault="009A2D02" w:rsidP="00F620BA">
      <w:pPr>
        <w:ind w:right="-720"/>
        <w:rPr>
          <w:rFonts w:ascii="Times New Roman" w:hAnsi="Times New Roman" w:cs="Times New Roman"/>
          <w:b/>
          <w:bCs/>
          <w:sz w:val="24"/>
          <w:szCs w:val="24"/>
        </w:rPr>
      </w:pPr>
    </w:p>
    <w:p w14:paraId="1407AF5B" w14:textId="25341613" w:rsidR="009A2D02" w:rsidRPr="00062F4E" w:rsidRDefault="009A2D02" w:rsidP="00F620BA">
      <w:pPr>
        <w:ind w:right="-720"/>
        <w:rPr>
          <w:rFonts w:ascii="Times New Roman" w:hAnsi="Times New Roman" w:cs="Times New Roman"/>
          <w:b/>
          <w:bCs/>
          <w:sz w:val="24"/>
          <w:szCs w:val="24"/>
        </w:rPr>
      </w:pPr>
      <w:r w:rsidRPr="00062F4E">
        <w:rPr>
          <w:rFonts w:ascii="Times New Roman" w:hAnsi="Times New Roman" w:cs="Times New Roman"/>
          <w:sz w:val="24"/>
          <w:szCs w:val="24"/>
        </w:rPr>
        <w:t>Local Government Insurance Trust (LGIT) is a member-owned association authorized by state law, wholly owned and managed by its local government members. LGIT’s main purpose is to provide joint self-insurance programs or pools for towns, cities and counties in the State of Maryland. The concept is simple - rather than paying premiums to buy insurance from an insurance company, local governments contribute those premiums into a jointly owned fund. The money in that fund is used to pay for the members’ claims, losses, and expenses.</w:t>
      </w:r>
      <w:r w:rsidR="00062F4E" w:rsidRPr="00062F4E">
        <w:rPr>
          <w:rFonts w:ascii="Times New Roman" w:hAnsi="Times New Roman" w:cs="Times New Roman"/>
          <w:sz w:val="24"/>
          <w:szCs w:val="24"/>
        </w:rPr>
        <w:t xml:space="preserve">  LGIT is an equal opportunity employer.</w:t>
      </w:r>
      <w:r w:rsidR="00FF74E0">
        <w:rPr>
          <w:rFonts w:ascii="Times New Roman" w:hAnsi="Times New Roman" w:cs="Times New Roman"/>
          <w:sz w:val="24"/>
          <w:szCs w:val="24"/>
        </w:rPr>
        <w:t xml:space="preserve">  Submit resume to:  </w:t>
      </w:r>
      <w:r w:rsidR="00FF74E0" w:rsidRPr="00FF74E0">
        <w:rPr>
          <w:rFonts w:ascii="Times New Roman" w:hAnsi="Times New Roman" w:cs="Times New Roman"/>
          <w:sz w:val="24"/>
          <w:szCs w:val="24"/>
        </w:rPr>
        <w:t>jobs@lgit.org</w:t>
      </w:r>
      <w:r w:rsidR="00FF74E0">
        <w:rPr>
          <w:rFonts w:ascii="Times New Roman" w:hAnsi="Times New Roman" w:cs="Times New Roman"/>
          <w:sz w:val="24"/>
          <w:szCs w:val="24"/>
        </w:rPr>
        <w:t>.</w:t>
      </w:r>
    </w:p>
    <w:p w14:paraId="05DF03EA" w14:textId="77777777" w:rsidR="009A2D02" w:rsidRPr="00062F4E" w:rsidRDefault="009A2D02" w:rsidP="00F620BA">
      <w:pPr>
        <w:ind w:right="-720"/>
        <w:rPr>
          <w:rFonts w:ascii="Times New Roman" w:hAnsi="Times New Roman" w:cs="Times New Roman"/>
          <w:sz w:val="24"/>
          <w:szCs w:val="24"/>
        </w:rPr>
      </w:pPr>
    </w:p>
    <w:p w14:paraId="57A5D0EB" w14:textId="77777777" w:rsidR="009A2D02" w:rsidRPr="00062F4E" w:rsidRDefault="009A2D02" w:rsidP="00F620BA">
      <w:pPr>
        <w:ind w:right="-720"/>
        <w:rPr>
          <w:rFonts w:ascii="Times New Roman" w:hAnsi="Times New Roman" w:cs="Times New Roman"/>
          <w:b/>
          <w:bCs/>
          <w:sz w:val="24"/>
          <w:szCs w:val="24"/>
        </w:rPr>
      </w:pPr>
      <w:r w:rsidRPr="00062F4E">
        <w:rPr>
          <w:rFonts w:ascii="Times New Roman" w:hAnsi="Times New Roman" w:cs="Times New Roman"/>
          <w:b/>
          <w:bCs/>
          <w:sz w:val="24"/>
          <w:szCs w:val="24"/>
        </w:rPr>
        <w:t>The Opportunity:</w:t>
      </w:r>
    </w:p>
    <w:p w14:paraId="0F4CA7F5" w14:textId="77777777" w:rsidR="009A2D02" w:rsidRPr="00062F4E" w:rsidRDefault="009A2D02" w:rsidP="00F620BA">
      <w:pPr>
        <w:ind w:right="-720"/>
        <w:rPr>
          <w:rFonts w:ascii="Times New Roman" w:hAnsi="Times New Roman" w:cs="Times New Roman"/>
          <w:b/>
          <w:bCs/>
          <w:sz w:val="24"/>
          <w:szCs w:val="24"/>
        </w:rPr>
      </w:pPr>
    </w:p>
    <w:p w14:paraId="0AD41AA7" w14:textId="1E48A7E0" w:rsidR="009A2D02" w:rsidRPr="00062F4E" w:rsidRDefault="009A2D02" w:rsidP="00F620BA">
      <w:pPr>
        <w:ind w:right="-720"/>
        <w:rPr>
          <w:rFonts w:ascii="Times New Roman" w:hAnsi="Times New Roman" w:cs="Times New Roman"/>
          <w:sz w:val="24"/>
          <w:szCs w:val="24"/>
        </w:rPr>
      </w:pPr>
      <w:r w:rsidRPr="00062F4E">
        <w:rPr>
          <w:rFonts w:ascii="Times New Roman" w:hAnsi="Times New Roman" w:cs="Times New Roman"/>
          <w:sz w:val="24"/>
          <w:szCs w:val="24"/>
        </w:rPr>
        <w:t xml:space="preserve">This </w:t>
      </w:r>
      <w:r w:rsidR="00F620BA" w:rsidRPr="00062F4E">
        <w:rPr>
          <w:rFonts w:ascii="Times New Roman" w:hAnsi="Times New Roman" w:cs="Times New Roman"/>
          <w:sz w:val="24"/>
          <w:szCs w:val="24"/>
        </w:rPr>
        <w:t xml:space="preserve">full-time </w:t>
      </w:r>
      <w:r w:rsidRPr="00062F4E">
        <w:rPr>
          <w:rFonts w:ascii="Times New Roman" w:hAnsi="Times New Roman" w:cs="Times New Roman"/>
          <w:sz w:val="24"/>
          <w:szCs w:val="24"/>
        </w:rPr>
        <w:t xml:space="preserve">position assists </w:t>
      </w:r>
      <w:r w:rsidRPr="001A0715">
        <w:rPr>
          <w:rFonts w:ascii="Times New Roman" w:hAnsi="Times New Roman" w:cs="Times New Roman"/>
          <w:sz w:val="24"/>
          <w:szCs w:val="24"/>
        </w:rPr>
        <w:t>the underwriter by reviewing and preparing</w:t>
      </w:r>
      <w:r w:rsidR="00F620BA" w:rsidRPr="001A0715">
        <w:rPr>
          <w:rFonts w:ascii="Times New Roman" w:hAnsi="Times New Roman" w:cs="Times New Roman"/>
          <w:sz w:val="24"/>
          <w:szCs w:val="24"/>
        </w:rPr>
        <w:t xml:space="preserve">:  </w:t>
      </w:r>
      <w:r w:rsidRPr="001A0715">
        <w:rPr>
          <w:rFonts w:ascii="Times New Roman" w:hAnsi="Times New Roman" w:cs="Times New Roman"/>
          <w:sz w:val="24"/>
          <w:szCs w:val="24"/>
        </w:rPr>
        <w:t xml:space="preserve">renewals, new business applications, endorsements, </w:t>
      </w:r>
      <w:r w:rsidR="00062F4E" w:rsidRPr="001A0715">
        <w:rPr>
          <w:rFonts w:ascii="Times New Roman" w:hAnsi="Times New Roman" w:cs="Times New Roman"/>
          <w:sz w:val="24"/>
          <w:szCs w:val="24"/>
        </w:rPr>
        <w:t xml:space="preserve">change orders, </w:t>
      </w:r>
      <w:r w:rsidR="00F620BA" w:rsidRPr="001A0715">
        <w:rPr>
          <w:rFonts w:ascii="Times New Roman" w:hAnsi="Times New Roman" w:cs="Times New Roman"/>
          <w:sz w:val="24"/>
          <w:szCs w:val="24"/>
        </w:rPr>
        <w:t xml:space="preserve">policy additions/updates, </w:t>
      </w:r>
      <w:r w:rsidRPr="001A0715">
        <w:rPr>
          <w:rFonts w:ascii="Times New Roman" w:hAnsi="Times New Roman" w:cs="Times New Roman"/>
          <w:sz w:val="24"/>
          <w:szCs w:val="24"/>
        </w:rPr>
        <w:t>and</w:t>
      </w:r>
      <w:r w:rsidRPr="00062F4E">
        <w:rPr>
          <w:rFonts w:ascii="Times New Roman" w:hAnsi="Times New Roman" w:cs="Times New Roman"/>
          <w:sz w:val="24"/>
          <w:szCs w:val="24"/>
        </w:rPr>
        <w:t xml:space="preserve"> cancellations. Other responsibilities include processing policy and schedule updates, general clerical work, rating, and written/phone contact with members. This position must have knowledge of forms, coverages, underwriting guidelines and reinsurance limits. </w:t>
      </w:r>
    </w:p>
    <w:p w14:paraId="73359A4B" w14:textId="5BB08157" w:rsidR="00DF4E34" w:rsidRPr="00062F4E" w:rsidRDefault="00DF4E34" w:rsidP="00F620BA">
      <w:pPr>
        <w:ind w:right="-720"/>
        <w:rPr>
          <w:rFonts w:ascii="Times New Roman" w:hAnsi="Times New Roman" w:cs="Times New Roman"/>
          <w:sz w:val="24"/>
          <w:szCs w:val="24"/>
        </w:rPr>
      </w:pPr>
    </w:p>
    <w:p w14:paraId="1D5EBE93" w14:textId="487757C1" w:rsidR="009A2D02" w:rsidRPr="00062F4E" w:rsidRDefault="009A2D02" w:rsidP="00F620BA">
      <w:pPr>
        <w:ind w:right="-720"/>
        <w:rPr>
          <w:rFonts w:ascii="Times New Roman" w:hAnsi="Times New Roman" w:cs="Times New Roman"/>
          <w:b/>
          <w:bCs/>
          <w:sz w:val="24"/>
          <w:szCs w:val="24"/>
        </w:rPr>
      </w:pPr>
      <w:r w:rsidRPr="00062F4E">
        <w:rPr>
          <w:rFonts w:ascii="Times New Roman" w:hAnsi="Times New Roman" w:cs="Times New Roman"/>
          <w:b/>
          <w:bCs/>
          <w:sz w:val="24"/>
          <w:szCs w:val="24"/>
        </w:rPr>
        <w:t>What You’ll Do:</w:t>
      </w:r>
    </w:p>
    <w:p w14:paraId="58C6C05F" w14:textId="386CE94A" w:rsidR="009A2D02" w:rsidRPr="00062F4E" w:rsidRDefault="009A2D02"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Assist in the underwriting, rating, pricing, and quoting of business with Underwriter supervision</w:t>
      </w:r>
    </w:p>
    <w:p w14:paraId="5B99F9A9" w14:textId="079E238E" w:rsidR="009A2D02" w:rsidRPr="009A2D02" w:rsidRDefault="009A2D02"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9A2D02">
        <w:rPr>
          <w:rFonts w:ascii="Times New Roman" w:eastAsia="Times New Roman" w:hAnsi="Times New Roman" w:cs="Times New Roman"/>
          <w:sz w:val="24"/>
          <w:szCs w:val="24"/>
        </w:rPr>
        <w:t>Processing new business and policy maintenance</w:t>
      </w:r>
    </w:p>
    <w:p w14:paraId="3D0B9D97" w14:textId="38FF2363" w:rsidR="009A2D02" w:rsidRPr="009A2D02" w:rsidRDefault="009A2D02"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9A2D02">
        <w:rPr>
          <w:rFonts w:ascii="Times New Roman" w:eastAsia="Times New Roman" w:hAnsi="Times New Roman" w:cs="Times New Roman"/>
          <w:sz w:val="24"/>
          <w:szCs w:val="24"/>
        </w:rPr>
        <w:t>Review</w:t>
      </w:r>
      <w:r w:rsidR="00FB714E">
        <w:rPr>
          <w:rFonts w:ascii="Times New Roman" w:eastAsia="Times New Roman" w:hAnsi="Times New Roman" w:cs="Times New Roman"/>
          <w:sz w:val="24"/>
          <w:szCs w:val="24"/>
        </w:rPr>
        <w:t xml:space="preserve"> </w:t>
      </w:r>
      <w:r w:rsidRPr="009A2D02">
        <w:rPr>
          <w:rFonts w:ascii="Times New Roman" w:eastAsia="Times New Roman" w:hAnsi="Times New Roman" w:cs="Times New Roman"/>
          <w:sz w:val="24"/>
          <w:szCs w:val="24"/>
        </w:rPr>
        <w:t>policy maintenance forms and make corrections as needed</w:t>
      </w:r>
    </w:p>
    <w:p w14:paraId="01A9717E" w14:textId="23A990AD" w:rsidR="009A2D02" w:rsidRPr="009A2D02" w:rsidRDefault="009A2D02"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9A2D02">
        <w:rPr>
          <w:rFonts w:ascii="Times New Roman" w:eastAsia="Times New Roman" w:hAnsi="Times New Roman" w:cs="Times New Roman"/>
          <w:sz w:val="24"/>
          <w:szCs w:val="24"/>
        </w:rPr>
        <w:t xml:space="preserve">Respond to phone calls and emails from </w:t>
      </w:r>
      <w:r w:rsidR="00062F4E" w:rsidRPr="00062F4E">
        <w:rPr>
          <w:rFonts w:ascii="Times New Roman" w:eastAsia="Times New Roman" w:hAnsi="Times New Roman" w:cs="Times New Roman"/>
          <w:sz w:val="24"/>
          <w:szCs w:val="24"/>
        </w:rPr>
        <w:t>members</w:t>
      </w:r>
    </w:p>
    <w:p w14:paraId="5C7394C3" w14:textId="4EFAE996" w:rsidR="009A2D02" w:rsidRPr="00062F4E" w:rsidRDefault="009A2D02"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9A2D02">
        <w:rPr>
          <w:rFonts w:ascii="Times New Roman" w:eastAsia="Times New Roman" w:hAnsi="Times New Roman" w:cs="Times New Roman"/>
          <w:sz w:val="24"/>
          <w:szCs w:val="24"/>
        </w:rPr>
        <w:t xml:space="preserve">Print, review, and </w:t>
      </w:r>
      <w:r w:rsidR="00062F4E" w:rsidRPr="00062F4E">
        <w:rPr>
          <w:rFonts w:ascii="Times New Roman" w:eastAsia="Times New Roman" w:hAnsi="Times New Roman" w:cs="Times New Roman"/>
          <w:sz w:val="24"/>
          <w:szCs w:val="24"/>
        </w:rPr>
        <w:t xml:space="preserve">disseminate </w:t>
      </w:r>
      <w:r w:rsidRPr="009A2D02">
        <w:rPr>
          <w:rFonts w:ascii="Times New Roman" w:eastAsia="Times New Roman" w:hAnsi="Times New Roman" w:cs="Times New Roman"/>
          <w:sz w:val="24"/>
          <w:szCs w:val="24"/>
        </w:rPr>
        <w:t>policy forms related to new business, renewal policies and policy maintenance</w:t>
      </w:r>
    </w:p>
    <w:p w14:paraId="2CA575AB" w14:textId="78AEC8E6" w:rsidR="00F620BA" w:rsidRPr="00062F4E" w:rsidRDefault="00F620BA"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Data verification, integrity &amp; accuracy</w:t>
      </w:r>
    </w:p>
    <w:p w14:paraId="01421212" w14:textId="645E1EB5" w:rsidR="00F620BA" w:rsidRPr="00062F4E" w:rsidRDefault="00F620BA"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Complete documentation and management of all accounts assigned</w:t>
      </w:r>
    </w:p>
    <w:p w14:paraId="0D0060C6" w14:textId="09CCE90A" w:rsidR="00F620BA" w:rsidRPr="00062F4E" w:rsidRDefault="00F620BA"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Identify and meet the needs of customers by providing superior customer service</w:t>
      </w:r>
    </w:p>
    <w:p w14:paraId="19E934DF" w14:textId="3FECD095" w:rsidR="00062F4E" w:rsidRPr="00062F4E" w:rsidRDefault="00062F4E"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Process coverage documents and schedules</w:t>
      </w:r>
    </w:p>
    <w:p w14:paraId="7B0AA7C9" w14:textId="44BB7B4D" w:rsidR="00062F4E" w:rsidRPr="00062F4E" w:rsidRDefault="00062F4E"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Coordinate and collect information on members, as requested by other departments</w:t>
      </w:r>
    </w:p>
    <w:p w14:paraId="677619A1" w14:textId="69C4FF84" w:rsidR="00062F4E" w:rsidRPr="00062F4E" w:rsidRDefault="00062F4E"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Prepare and process annual premium breakdown</w:t>
      </w:r>
    </w:p>
    <w:p w14:paraId="7AF75A1F" w14:textId="0AE00D0A" w:rsidR="00062F4E" w:rsidRPr="00062F4E" w:rsidRDefault="00062F4E"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Assist other departments with marketing efforts</w:t>
      </w:r>
    </w:p>
    <w:p w14:paraId="41FB3C09" w14:textId="073D44E1" w:rsidR="00062F4E" w:rsidRPr="00062F4E" w:rsidRDefault="00062F4E"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Assist members with ancillary coverages using LGIT’s agents/brokers</w:t>
      </w:r>
    </w:p>
    <w:p w14:paraId="5EEB5E87" w14:textId="16E33AD9" w:rsidR="00062F4E" w:rsidRPr="00062F4E" w:rsidRDefault="00062F4E"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Serve as the primary contract for LGIT’s TU</w:t>
      </w:r>
      <w:r w:rsidR="001A0715">
        <w:rPr>
          <w:rFonts w:ascii="Times New Roman" w:hAnsi="Times New Roman" w:cs="Times New Roman"/>
          <w:sz w:val="24"/>
          <w:szCs w:val="24"/>
        </w:rPr>
        <w:t>L</w:t>
      </w:r>
      <w:r w:rsidRPr="00062F4E">
        <w:rPr>
          <w:rFonts w:ascii="Times New Roman" w:hAnsi="Times New Roman" w:cs="Times New Roman"/>
          <w:sz w:val="24"/>
          <w:szCs w:val="24"/>
        </w:rPr>
        <w:t>IP, Commercial Crime, and Public Official Bond Policies</w:t>
      </w:r>
    </w:p>
    <w:p w14:paraId="199A08E9" w14:textId="2FDFD815" w:rsidR="00062F4E" w:rsidRPr="001A0715" w:rsidRDefault="00062F4E"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Assist in preparing and conducting annual renewal workshops and training seminars</w:t>
      </w:r>
    </w:p>
    <w:p w14:paraId="4D6931A6" w14:textId="57A29514" w:rsidR="001A0715" w:rsidRPr="00062F4E" w:rsidRDefault="001A0715" w:rsidP="001A0715">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Run reports as necessary</w:t>
      </w:r>
    </w:p>
    <w:p w14:paraId="065E6B2C" w14:textId="133E1010" w:rsidR="00F620BA" w:rsidRPr="009A2D02" w:rsidRDefault="00F620BA" w:rsidP="00F620BA">
      <w:pPr>
        <w:numPr>
          <w:ilvl w:val="0"/>
          <w:numId w:val="7"/>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hAnsi="Times New Roman" w:cs="Times New Roman"/>
          <w:sz w:val="24"/>
          <w:szCs w:val="24"/>
        </w:rPr>
        <w:t>Perform other duties as assigned</w:t>
      </w:r>
    </w:p>
    <w:p w14:paraId="433F20AA" w14:textId="6B524570" w:rsidR="009A2D02" w:rsidRPr="00062F4E" w:rsidRDefault="009A2D02" w:rsidP="00F620BA">
      <w:pPr>
        <w:ind w:right="-720"/>
        <w:rPr>
          <w:rFonts w:ascii="Times New Roman" w:hAnsi="Times New Roman" w:cs="Times New Roman"/>
          <w:b/>
          <w:bCs/>
          <w:sz w:val="24"/>
          <w:szCs w:val="24"/>
        </w:rPr>
      </w:pPr>
      <w:r w:rsidRPr="00062F4E">
        <w:rPr>
          <w:rFonts w:ascii="Times New Roman" w:hAnsi="Times New Roman" w:cs="Times New Roman"/>
          <w:b/>
          <w:bCs/>
          <w:sz w:val="24"/>
          <w:szCs w:val="24"/>
        </w:rPr>
        <w:t>What You’ll Bring</w:t>
      </w:r>
    </w:p>
    <w:p w14:paraId="4E3ED000" w14:textId="5ABE62A5" w:rsidR="009A2D02" w:rsidRPr="00062F4E" w:rsidRDefault="009A2D02" w:rsidP="00F620BA">
      <w:pPr>
        <w:ind w:right="-720"/>
        <w:rPr>
          <w:rFonts w:ascii="Times New Roman" w:hAnsi="Times New Roman" w:cs="Times New Roman"/>
          <w:b/>
          <w:bCs/>
          <w:sz w:val="24"/>
          <w:szCs w:val="24"/>
        </w:rPr>
      </w:pPr>
    </w:p>
    <w:p w14:paraId="17B372B3" w14:textId="4F29EB1C" w:rsidR="009A2D02" w:rsidRPr="001A0715" w:rsidRDefault="009A2D02" w:rsidP="004F3410">
      <w:pPr>
        <w:pStyle w:val="ListParagraph"/>
        <w:numPr>
          <w:ilvl w:val="0"/>
          <w:numId w:val="6"/>
        </w:numPr>
        <w:ind w:left="720" w:right="-720"/>
        <w:rPr>
          <w:rFonts w:ascii="Times New Roman" w:hAnsi="Times New Roman" w:cs="Times New Roman"/>
          <w:b/>
          <w:bCs/>
          <w:sz w:val="24"/>
          <w:szCs w:val="24"/>
        </w:rPr>
      </w:pPr>
      <w:r w:rsidRPr="001A0715">
        <w:rPr>
          <w:rFonts w:ascii="Times New Roman" w:eastAsia="Times New Roman" w:hAnsi="Times New Roman" w:cs="Times New Roman"/>
          <w:sz w:val="24"/>
          <w:szCs w:val="24"/>
        </w:rPr>
        <w:t>Associates Degree</w:t>
      </w:r>
      <w:r w:rsidR="001A0715" w:rsidRPr="001A0715">
        <w:rPr>
          <w:rFonts w:ascii="Times New Roman" w:eastAsia="Times New Roman" w:hAnsi="Times New Roman" w:cs="Times New Roman"/>
          <w:sz w:val="24"/>
          <w:szCs w:val="24"/>
        </w:rPr>
        <w:t xml:space="preserve"> or </w:t>
      </w:r>
      <w:r w:rsidRPr="001A0715">
        <w:rPr>
          <w:rFonts w:ascii="Times New Roman" w:eastAsia="Times New Roman" w:hAnsi="Times New Roman" w:cs="Times New Roman"/>
          <w:sz w:val="24"/>
          <w:szCs w:val="24"/>
        </w:rPr>
        <w:t>1-3 years industry experience or equivalent combination of education and experience</w:t>
      </w:r>
    </w:p>
    <w:p w14:paraId="1A4D4DC6" w14:textId="51C9C664" w:rsidR="009A2D02" w:rsidRPr="00062F4E" w:rsidRDefault="009A2D02" w:rsidP="00F620BA">
      <w:pPr>
        <w:pStyle w:val="ListParagraph"/>
        <w:numPr>
          <w:ilvl w:val="0"/>
          <w:numId w:val="5"/>
        </w:numPr>
        <w:ind w:left="720"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lastRenderedPageBreak/>
        <w:t>Bachelor’s Degree in business, insurance, risk management preferred</w:t>
      </w:r>
    </w:p>
    <w:p w14:paraId="58EFD047" w14:textId="08792F03" w:rsidR="00F620BA" w:rsidRPr="009F66BC" w:rsidRDefault="00F620BA" w:rsidP="00F620BA">
      <w:pPr>
        <w:pStyle w:val="ListParagraph"/>
        <w:numPr>
          <w:ilvl w:val="0"/>
          <w:numId w:val="5"/>
        </w:numPr>
        <w:ind w:left="720" w:right="-720"/>
        <w:rPr>
          <w:rFonts w:ascii="Times New Roman" w:eastAsia="Times New Roman" w:hAnsi="Times New Roman" w:cs="Times New Roman"/>
          <w:sz w:val="24"/>
          <w:szCs w:val="24"/>
        </w:rPr>
      </w:pPr>
      <w:r w:rsidRPr="00062F4E">
        <w:rPr>
          <w:rFonts w:ascii="Times New Roman" w:hAnsi="Times New Roman" w:cs="Times New Roman"/>
          <w:sz w:val="24"/>
          <w:szCs w:val="24"/>
        </w:rPr>
        <w:t>Basic knowledge of the underwriting process</w:t>
      </w:r>
    </w:p>
    <w:p w14:paraId="2C0D3825" w14:textId="57BA637F" w:rsidR="009F66BC" w:rsidRPr="00062F4E" w:rsidRDefault="009F66BC" w:rsidP="00F620BA">
      <w:pPr>
        <w:pStyle w:val="ListParagraph"/>
        <w:numPr>
          <w:ilvl w:val="0"/>
          <w:numId w:val="5"/>
        </w:numPr>
        <w:ind w:left="720" w:right="-720"/>
        <w:rPr>
          <w:rFonts w:ascii="Times New Roman" w:eastAsia="Times New Roman" w:hAnsi="Times New Roman" w:cs="Times New Roman"/>
          <w:sz w:val="24"/>
          <w:szCs w:val="24"/>
        </w:rPr>
      </w:pPr>
      <w:r>
        <w:rPr>
          <w:rFonts w:ascii="Times New Roman" w:hAnsi="Times New Roman" w:cs="Times New Roman"/>
          <w:sz w:val="24"/>
          <w:szCs w:val="24"/>
        </w:rPr>
        <w:t>Working knowledge of Microsoft Office Suite – Word and Excel in particular</w:t>
      </w:r>
    </w:p>
    <w:p w14:paraId="5A974C40" w14:textId="53CA013B" w:rsidR="009A2D02" w:rsidRPr="00062F4E" w:rsidRDefault="009A2D02" w:rsidP="00F620BA">
      <w:pPr>
        <w:pStyle w:val="NormalWeb"/>
        <w:numPr>
          <w:ilvl w:val="0"/>
          <w:numId w:val="5"/>
        </w:numPr>
        <w:spacing w:before="0" w:beforeAutospacing="0" w:after="0" w:afterAutospacing="0"/>
        <w:ind w:left="720" w:right="-720"/>
      </w:pPr>
      <w:r w:rsidRPr="00062F4E">
        <w:t>Strong verbal and written, which includes the ability to effectively communicate with colleagues and insureds/members</w:t>
      </w:r>
    </w:p>
    <w:p w14:paraId="527BD3A4" w14:textId="155F95DD" w:rsidR="009A2D02" w:rsidRPr="00062F4E" w:rsidRDefault="009A2D02" w:rsidP="00F620BA">
      <w:pPr>
        <w:pStyle w:val="NormalWeb"/>
        <w:numPr>
          <w:ilvl w:val="0"/>
          <w:numId w:val="5"/>
        </w:numPr>
        <w:spacing w:before="0" w:beforeAutospacing="0" w:after="0" w:afterAutospacing="0"/>
        <w:ind w:left="720" w:right="-720"/>
      </w:pPr>
      <w:r w:rsidRPr="00062F4E">
        <w:t>Ability to work accurately and independently under time constraints and meet deadlines</w:t>
      </w:r>
    </w:p>
    <w:p w14:paraId="40386FA4" w14:textId="76C63B7E" w:rsidR="00F620BA" w:rsidRPr="00062F4E" w:rsidRDefault="00F620BA" w:rsidP="00F620BA">
      <w:pPr>
        <w:pStyle w:val="ListParagraph"/>
        <w:numPr>
          <w:ilvl w:val="0"/>
          <w:numId w:val="9"/>
        </w:numPr>
        <w:ind w:left="720"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Ability to prioritize and manage multiple tasks while meeting established deadlines.</w:t>
      </w:r>
    </w:p>
    <w:p w14:paraId="501FC357" w14:textId="34CADE60" w:rsidR="00F620BA" w:rsidRPr="00062F4E" w:rsidRDefault="00F620BA" w:rsidP="00F620BA">
      <w:pPr>
        <w:pStyle w:val="ListParagraph"/>
        <w:numPr>
          <w:ilvl w:val="0"/>
          <w:numId w:val="9"/>
        </w:numPr>
        <w:ind w:left="720"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Ability to demonstrate planning and organizational skills.</w:t>
      </w:r>
    </w:p>
    <w:p w14:paraId="0F04F7EF" w14:textId="03CA489B" w:rsidR="00F620BA" w:rsidRPr="00062F4E" w:rsidRDefault="00F620BA" w:rsidP="00F620BA">
      <w:pPr>
        <w:pStyle w:val="NormalWeb"/>
        <w:numPr>
          <w:ilvl w:val="0"/>
          <w:numId w:val="5"/>
        </w:numPr>
        <w:spacing w:before="0" w:beforeAutospacing="0" w:after="0" w:afterAutospacing="0"/>
        <w:ind w:left="720" w:right="-720"/>
      </w:pPr>
      <w:r w:rsidRPr="00062F4E">
        <w:t>Proven team player and energetic personality.</w:t>
      </w:r>
    </w:p>
    <w:p w14:paraId="1A9EB4C7" w14:textId="13A0190A" w:rsidR="00F620BA" w:rsidRPr="00062F4E" w:rsidRDefault="00F620BA" w:rsidP="00F620BA">
      <w:pPr>
        <w:pStyle w:val="NormalWeb"/>
        <w:numPr>
          <w:ilvl w:val="0"/>
          <w:numId w:val="5"/>
        </w:numPr>
        <w:spacing w:before="0" w:beforeAutospacing="0" w:after="0" w:afterAutospacing="0"/>
        <w:ind w:left="720" w:right="-720"/>
      </w:pPr>
      <w:r w:rsidRPr="00062F4E">
        <w:t>Excellent attention to detail</w:t>
      </w:r>
    </w:p>
    <w:p w14:paraId="50B72085" w14:textId="77777777" w:rsidR="00F620BA" w:rsidRPr="00062F4E" w:rsidRDefault="00F620BA" w:rsidP="00F620BA">
      <w:pPr>
        <w:pStyle w:val="ListParagraph"/>
        <w:numPr>
          <w:ilvl w:val="0"/>
          <w:numId w:val="5"/>
        </w:numPr>
        <w:ind w:left="720"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Willingness to pursue insurance designations/certifications such as RMPE, AU, or CPCU</w:t>
      </w:r>
    </w:p>
    <w:p w14:paraId="747199E8" w14:textId="715B4F15" w:rsidR="009A2D02" w:rsidRPr="00062F4E" w:rsidRDefault="00062F4E" w:rsidP="00F620BA">
      <w:pPr>
        <w:spacing w:before="100" w:beforeAutospacing="1" w:after="100" w:afterAutospacing="1"/>
        <w:ind w:righ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w:t>
      </w:r>
      <w:r w:rsidR="009A2D02" w:rsidRPr="00062F4E">
        <w:rPr>
          <w:rFonts w:ascii="Times New Roman" w:eastAsia="Times New Roman" w:hAnsi="Times New Roman" w:cs="Times New Roman"/>
          <w:b/>
          <w:bCs/>
          <w:sz w:val="24"/>
          <w:szCs w:val="24"/>
        </w:rPr>
        <w:t xml:space="preserve">hysical Demands: </w:t>
      </w:r>
    </w:p>
    <w:p w14:paraId="452A4CBF" w14:textId="6160BB1B" w:rsidR="009A2D02" w:rsidRPr="00062F4E" w:rsidRDefault="009A2D02" w:rsidP="00F620BA">
      <w:p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While performing the duties of this job, the employee is regularly required to sit, use hands to finger, handle or feel objects, tools or controls; reach with hands and arms. The employee is occasionally required to stand, walk, stoop, kneel, crouch or crawl. The employee may occasionally lift up to 25 pounds. Specific vision abilities are required, which includes close vision, peripheral vision, and the ability to adjust focus.</w:t>
      </w:r>
    </w:p>
    <w:p w14:paraId="1E5822C9" w14:textId="77777777" w:rsidR="00062F4E" w:rsidRPr="00062F4E" w:rsidRDefault="00062F4E" w:rsidP="00F620BA">
      <w:pPr>
        <w:spacing w:before="100" w:beforeAutospacing="1" w:after="100" w:afterAutospacing="1"/>
        <w:ind w:right="-720"/>
        <w:rPr>
          <w:rFonts w:ascii="Times New Roman" w:eastAsia="Times New Roman" w:hAnsi="Times New Roman" w:cs="Times New Roman"/>
          <w:b/>
          <w:bCs/>
          <w:sz w:val="24"/>
          <w:szCs w:val="24"/>
        </w:rPr>
      </w:pPr>
      <w:r w:rsidRPr="00062F4E">
        <w:rPr>
          <w:rFonts w:ascii="Times New Roman" w:eastAsia="Times New Roman" w:hAnsi="Times New Roman" w:cs="Times New Roman"/>
          <w:b/>
          <w:bCs/>
          <w:sz w:val="24"/>
          <w:szCs w:val="24"/>
        </w:rPr>
        <w:t>Salary Range:</w:t>
      </w:r>
    </w:p>
    <w:p w14:paraId="1BEC7ED9" w14:textId="09EDE337" w:rsidR="00062F4E" w:rsidRPr="00062F4E" w:rsidRDefault="00062F4E" w:rsidP="00062F4E">
      <w:pPr>
        <w:pStyle w:val="ListParagraph"/>
        <w:numPr>
          <w:ilvl w:val="0"/>
          <w:numId w:val="10"/>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$5</w:t>
      </w:r>
      <w:r w:rsidR="00793510">
        <w:rPr>
          <w:rFonts w:ascii="Times New Roman" w:eastAsia="Times New Roman" w:hAnsi="Times New Roman" w:cs="Times New Roman"/>
          <w:sz w:val="24"/>
          <w:szCs w:val="24"/>
        </w:rPr>
        <w:t>2</w:t>
      </w:r>
      <w:r w:rsidRPr="00062F4E">
        <w:rPr>
          <w:rFonts w:ascii="Times New Roman" w:eastAsia="Times New Roman" w:hAnsi="Times New Roman" w:cs="Times New Roman"/>
          <w:sz w:val="24"/>
          <w:szCs w:val="24"/>
        </w:rPr>
        <w:t xml:space="preserve">,000 </w:t>
      </w:r>
      <w:r>
        <w:rPr>
          <w:rFonts w:ascii="Times New Roman" w:eastAsia="Times New Roman" w:hAnsi="Times New Roman" w:cs="Times New Roman"/>
          <w:sz w:val="24"/>
          <w:szCs w:val="24"/>
        </w:rPr>
        <w:t>–</w:t>
      </w:r>
      <w:r w:rsidRPr="00062F4E">
        <w:rPr>
          <w:rFonts w:ascii="Times New Roman" w:eastAsia="Times New Roman" w:hAnsi="Times New Roman" w:cs="Times New Roman"/>
          <w:sz w:val="24"/>
          <w:szCs w:val="24"/>
        </w:rPr>
        <w:t xml:space="preserve"> $</w:t>
      </w:r>
      <w:r w:rsidR="00793510">
        <w:rPr>
          <w:rFonts w:ascii="Times New Roman" w:eastAsia="Times New Roman" w:hAnsi="Times New Roman" w:cs="Times New Roman"/>
          <w:sz w:val="24"/>
          <w:szCs w:val="24"/>
        </w:rPr>
        <w:t>6</w:t>
      </w:r>
      <w:r w:rsidR="001A0715">
        <w:rPr>
          <w:rFonts w:ascii="Times New Roman" w:eastAsia="Times New Roman" w:hAnsi="Times New Roman" w:cs="Times New Roman"/>
          <w:sz w:val="24"/>
          <w:szCs w:val="24"/>
        </w:rPr>
        <w:t>0</w:t>
      </w:r>
      <w:r w:rsidRPr="00062F4E">
        <w:rPr>
          <w:rFonts w:ascii="Times New Roman" w:eastAsia="Times New Roman" w:hAnsi="Times New Roman" w:cs="Times New Roman"/>
          <w:sz w:val="24"/>
          <w:szCs w:val="24"/>
        </w:rPr>
        <w:t>,000 per year.</w:t>
      </w:r>
    </w:p>
    <w:p w14:paraId="263C2643" w14:textId="3985A758" w:rsidR="00062F4E" w:rsidRPr="00062F4E" w:rsidRDefault="00062F4E" w:rsidP="00062F4E">
      <w:pPr>
        <w:pStyle w:val="ListParagraph"/>
        <w:numPr>
          <w:ilvl w:val="0"/>
          <w:numId w:val="10"/>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Annual Bonus Available</w:t>
      </w:r>
    </w:p>
    <w:p w14:paraId="57719BDB" w14:textId="456F1E8B" w:rsidR="00062F4E" w:rsidRPr="00062F4E" w:rsidRDefault="00062F4E" w:rsidP="00062F4E">
      <w:pPr>
        <w:pStyle w:val="ListParagraph"/>
        <w:numPr>
          <w:ilvl w:val="0"/>
          <w:numId w:val="10"/>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 xml:space="preserve">Annual Raises Available </w:t>
      </w:r>
    </w:p>
    <w:p w14:paraId="642C9073" w14:textId="363B4C57" w:rsidR="009A2D02" w:rsidRPr="00062F4E" w:rsidRDefault="009A2D02" w:rsidP="00F620BA">
      <w:pPr>
        <w:spacing w:before="100" w:beforeAutospacing="1" w:after="100" w:afterAutospacing="1"/>
        <w:ind w:right="-720"/>
        <w:rPr>
          <w:rFonts w:ascii="Times New Roman" w:eastAsia="Times New Roman" w:hAnsi="Times New Roman" w:cs="Times New Roman"/>
          <w:b/>
          <w:bCs/>
          <w:sz w:val="24"/>
          <w:szCs w:val="24"/>
        </w:rPr>
      </w:pPr>
      <w:r w:rsidRPr="00062F4E">
        <w:rPr>
          <w:rFonts w:ascii="Times New Roman" w:eastAsia="Times New Roman" w:hAnsi="Times New Roman" w:cs="Times New Roman"/>
          <w:b/>
          <w:bCs/>
          <w:sz w:val="24"/>
          <w:szCs w:val="24"/>
        </w:rPr>
        <w:t>Benefits:</w:t>
      </w:r>
    </w:p>
    <w:p w14:paraId="1CAE701C" w14:textId="47B2C0C2"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401(</w:t>
      </w:r>
      <w:r w:rsidR="001A0715">
        <w:rPr>
          <w:rFonts w:ascii="Times New Roman" w:eastAsia="Times New Roman" w:hAnsi="Times New Roman" w:cs="Times New Roman"/>
          <w:sz w:val="24"/>
          <w:szCs w:val="24"/>
        </w:rPr>
        <w:t xml:space="preserve">K) – Employer funded after one year of employment </w:t>
      </w:r>
    </w:p>
    <w:p w14:paraId="6B0F9DF6" w14:textId="069553A6"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457 Plan</w:t>
      </w:r>
      <w:r w:rsidR="001A0715">
        <w:rPr>
          <w:rFonts w:ascii="Times New Roman" w:eastAsia="Times New Roman" w:hAnsi="Times New Roman" w:cs="Times New Roman"/>
          <w:sz w:val="24"/>
          <w:szCs w:val="24"/>
        </w:rPr>
        <w:t xml:space="preserve"> – Self-funded</w:t>
      </w:r>
    </w:p>
    <w:p w14:paraId="512BE49F" w14:textId="4791E0CA"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 xml:space="preserve">Paid </w:t>
      </w:r>
      <w:r w:rsidR="001A0715">
        <w:rPr>
          <w:rFonts w:ascii="Times New Roman" w:eastAsia="Times New Roman" w:hAnsi="Times New Roman" w:cs="Times New Roman"/>
          <w:sz w:val="24"/>
          <w:szCs w:val="24"/>
        </w:rPr>
        <w:t xml:space="preserve">Leave </w:t>
      </w:r>
    </w:p>
    <w:p w14:paraId="1BEE8427" w14:textId="77777777"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Health Insurance</w:t>
      </w:r>
    </w:p>
    <w:p w14:paraId="28507E39" w14:textId="4727A37F"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 xml:space="preserve">Dental </w:t>
      </w:r>
      <w:r w:rsidR="00FB714E">
        <w:rPr>
          <w:rFonts w:ascii="Times New Roman" w:eastAsia="Times New Roman" w:hAnsi="Times New Roman" w:cs="Times New Roman"/>
          <w:sz w:val="24"/>
          <w:szCs w:val="24"/>
        </w:rPr>
        <w:t>I</w:t>
      </w:r>
      <w:r w:rsidRPr="00062F4E">
        <w:rPr>
          <w:rFonts w:ascii="Times New Roman" w:eastAsia="Times New Roman" w:hAnsi="Times New Roman" w:cs="Times New Roman"/>
          <w:sz w:val="24"/>
          <w:szCs w:val="24"/>
        </w:rPr>
        <w:t>nsurance</w:t>
      </w:r>
    </w:p>
    <w:p w14:paraId="33071112" w14:textId="77777777"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Vision Insurance</w:t>
      </w:r>
    </w:p>
    <w:p w14:paraId="3126BA81" w14:textId="4138AA8C"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 xml:space="preserve">Employee </w:t>
      </w:r>
      <w:r w:rsidR="00FB714E">
        <w:rPr>
          <w:rFonts w:ascii="Times New Roman" w:eastAsia="Times New Roman" w:hAnsi="Times New Roman" w:cs="Times New Roman"/>
          <w:sz w:val="24"/>
          <w:szCs w:val="24"/>
        </w:rPr>
        <w:t>A</w:t>
      </w:r>
      <w:r w:rsidRPr="00062F4E">
        <w:rPr>
          <w:rFonts w:ascii="Times New Roman" w:eastAsia="Times New Roman" w:hAnsi="Times New Roman" w:cs="Times New Roman"/>
          <w:sz w:val="24"/>
          <w:szCs w:val="24"/>
        </w:rPr>
        <w:t xml:space="preserve">ssistance </w:t>
      </w:r>
      <w:r w:rsidR="00FB714E">
        <w:rPr>
          <w:rFonts w:ascii="Times New Roman" w:eastAsia="Times New Roman" w:hAnsi="Times New Roman" w:cs="Times New Roman"/>
          <w:sz w:val="24"/>
          <w:szCs w:val="24"/>
        </w:rPr>
        <w:t>P</w:t>
      </w:r>
      <w:r w:rsidRPr="00062F4E">
        <w:rPr>
          <w:rFonts w:ascii="Times New Roman" w:eastAsia="Times New Roman" w:hAnsi="Times New Roman" w:cs="Times New Roman"/>
          <w:sz w:val="24"/>
          <w:szCs w:val="24"/>
        </w:rPr>
        <w:t>rogram</w:t>
      </w:r>
    </w:p>
    <w:p w14:paraId="35CDADF9" w14:textId="6F503EA9"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 xml:space="preserve">Flexible </w:t>
      </w:r>
      <w:r w:rsidR="00FB714E">
        <w:rPr>
          <w:rFonts w:ascii="Times New Roman" w:eastAsia="Times New Roman" w:hAnsi="Times New Roman" w:cs="Times New Roman"/>
          <w:sz w:val="24"/>
          <w:szCs w:val="24"/>
        </w:rPr>
        <w:t>S</w:t>
      </w:r>
      <w:r w:rsidRPr="00062F4E">
        <w:rPr>
          <w:rFonts w:ascii="Times New Roman" w:eastAsia="Times New Roman" w:hAnsi="Times New Roman" w:cs="Times New Roman"/>
          <w:sz w:val="24"/>
          <w:szCs w:val="24"/>
        </w:rPr>
        <w:t xml:space="preserve">pending </w:t>
      </w:r>
      <w:r w:rsidR="00FB714E">
        <w:rPr>
          <w:rFonts w:ascii="Times New Roman" w:eastAsia="Times New Roman" w:hAnsi="Times New Roman" w:cs="Times New Roman"/>
          <w:sz w:val="24"/>
          <w:szCs w:val="24"/>
        </w:rPr>
        <w:t>A</w:t>
      </w:r>
      <w:r w:rsidRPr="00062F4E">
        <w:rPr>
          <w:rFonts w:ascii="Times New Roman" w:eastAsia="Times New Roman" w:hAnsi="Times New Roman" w:cs="Times New Roman"/>
          <w:sz w:val="24"/>
          <w:szCs w:val="24"/>
        </w:rPr>
        <w:t>ccount</w:t>
      </w:r>
    </w:p>
    <w:p w14:paraId="2E97EB65" w14:textId="77777777"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Professional development assistance</w:t>
      </w:r>
    </w:p>
    <w:p w14:paraId="152E558A" w14:textId="77777777" w:rsidR="009A2D02" w:rsidRPr="00062F4E" w:rsidRDefault="009A2D02" w:rsidP="00F620BA">
      <w:pPr>
        <w:numPr>
          <w:ilvl w:val="0"/>
          <w:numId w:val="1"/>
        </w:numPr>
        <w:spacing w:before="100" w:beforeAutospacing="1" w:after="100" w:afterAutospacing="1"/>
        <w:ind w:right="-720"/>
        <w:rPr>
          <w:rFonts w:ascii="Times New Roman" w:eastAsia="Times New Roman" w:hAnsi="Times New Roman" w:cs="Times New Roman"/>
          <w:sz w:val="24"/>
          <w:szCs w:val="24"/>
        </w:rPr>
      </w:pPr>
      <w:r w:rsidRPr="00062F4E">
        <w:rPr>
          <w:rFonts w:ascii="Times New Roman" w:eastAsia="Times New Roman" w:hAnsi="Times New Roman" w:cs="Times New Roman"/>
          <w:sz w:val="24"/>
          <w:szCs w:val="24"/>
        </w:rPr>
        <w:t>Tuition reimbursement</w:t>
      </w:r>
    </w:p>
    <w:p w14:paraId="2D944C6D" w14:textId="77777777" w:rsidR="009A2D02" w:rsidRPr="00062F4E" w:rsidRDefault="009A2D02" w:rsidP="00F620BA">
      <w:pPr>
        <w:spacing w:before="100" w:beforeAutospacing="1" w:after="100" w:afterAutospacing="1"/>
        <w:ind w:right="-720"/>
        <w:rPr>
          <w:rFonts w:ascii="Times New Roman" w:eastAsia="Times New Roman" w:hAnsi="Times New Roman" w:cs="Times New Roman"/>
          <w:b/>
          <w:bCs/>
          <w:sz w:val="24"/>
          <w:szCs w:val="24"/>
        </w:rPr>
      </w:pPr>
      <w:r w:rsidRPr="00062F4E">
        <w:rPr>
          <w:rFonts w:ascii="Times New Roman" w:eastAsia="Times New Roman" w:hAnsi="Times New Roman" w:cs="Times New Roman"/>
          <w:b/>
          <w:bCs/>
          <w:sz w:val="24"/>
          <w:szCs w:val="24"/>
        </w:rPr>
        <w:t>Schedule:</w:t>
      </w:r>
    </w:p>
    <w:p w14:paraId="2D44BB67" w14:textId="77777777" w:rsidR="009A2D02" w:rsidRPr="00062F4E" w:rsidRDefault="009A2D02" w:rsidP="00F620BA">
      <w:pPr>
        <w:numPr>
          <w:ilvl w:val="0"/>
          <w:numId w:val="2"/>
        </w:numPr>
        <w:spacing w:before="100" w:beforeAutospacing="1" w:after="100" w:afterAutospacing="1"/>
        <w:ind w:right="-720"/>
        <w:rPr>
          <w:rFonts w:ascii="Times New Roman" w:eastAsia="Times New Roman" w:hAnsi="Times New Roman" w:cs="Times New Roman"/>
          <w:sz w:val="24"/>
          <w:szCs w:val="24"/>
        </w:rPr>
      </w:pPr>
      <w:proofErr w:type="gramStart"/>
      <w:r w:rsidRPr="00062F4E">
        <w:rPr>
          <w:rFonts w:ascii="Times New Roman" w:eastAsia="Times New Roman" w:hAnsi="Times New Roman" w:cs="Times New Roman"/>
          <w:sz w:val="24"/>
          <w:szCs w:val="24"/>
        </w:rPr>
        <w:t>7.5 hour</w:t>
      </w:r>
      <w:proofErr w:type="gramEnd"/>
      <w:r w:rsidRPr="00062F4E">
        <w:rPr>
          <w:rFonts w:ascii="Times New Roman" w:eastAsia="Times New Roman" w:hAnsi="Times New Roman" w:cs="Times New Roman"/>
          <w:sz w:val="24"/>
          <w:szCs w:val="24"/>
        </w:rPr>
        <w:t xml:space="preserve"> shift</w:t>
      </w:r>
    </w:p>
    <w:p w14:paraId="3FA3433C" w14:textId="02E8E28E" w:rsidR="009A2D02" w:rsidRPr="00062F4E" w:rsidRDefault="009A2D02" w:rsidP="004F3410">
      <w:pPr>
        <w:numPr>
          <w:ilvl w:val="0"/>
          <w:numId w:val="2"/>
        </w:numPr>
        <w:spacing w:before="100" w:beforeAutospacing="1" w:after="100" w:afterAutospacing="1"/>
        <w:ind w:right="-720"/>
        <w:rPr>
          <w:rFonts w:ascii="Times New Roman" w:hAnsi="Times New Roman" w:cs="Times New Roman"/>
          <w:b/>
          <w:bCs/>
          <w:sz w:val="24"/>
          <w:szCs w:val="24"/>
        </w:rPr>
      </w:pPr>
      <w:r w:rsidRPr="00062F4E">
        <w:rPr>
          <w:rFonts w:ascii="Times New Roman" w:eastAsia="Times New Roman" w:hAnsi="Times New Roman" w:cs="Times New Roman"/>
          <w:sz w:val="24"/>
          <w:szCs w:val="24"/>
        </w:rPr>
        <w:t>Monday to Friday</w:t>
      </w:r>
    </w:p>
    <w:sectPr w:rsidR="009A2D02" w:rsidRPr="00062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D7972"/>
    <w:multiLevelType w:val="hybridMultilevel"/>
    <w:tmpl w:val="AD96E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767FDE"/>
    <w:multiLevelType w:val="hybridMultilevel"/>
    <w:tmpl w:val="9A4A8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AD35AF"/>
    <w:multiLevelType w:val="hybridMultilevel"/>
    <w:tmpl w:val="6CB4D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95618A"/>
    <w:multiLevelType w:val="hybridMultilevel"/>
    <w:tmpl w:val="89341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59102E"/>
    <w:multiLevelType w:val="hybridMultilevel"/>
    <w:tmpl w:val="B3EE2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473AD2"/>
    <w:multiLevelType w:val="multilevel"/>
    <w:tmpl w:val="9250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B6DA6"/>
    <w:multiLevelType w:val="multilevel"/>
    <w:tmpl w:val="857A3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C002D4"/>
    <w:multiLevelType w:val="multilevel"/>
    <w:tmpl w:val="470AD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F35E8"/>
    <w:multiLevelType w:val="hybridMultilevel"/>
    <w:tmpl w:val="665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35AA6"/>
    <w:multiLevelType w:val="hybridMultilevel"/>
    <w:tmpl w:val="AE2A17F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7"/>
  </w:num>
  <w:num w:numId="2">
    <w:abstractNumId w:val="6"/>
  </w:num>
  <w:num w:numId="3">
    <w:abstractNumId w:val="9"/>
  </w:num>
  <w:num w:numId="4">
    <w:abstractNumId w:val="3"/>
  </w:num>
  <w:num w:numId="5">
    <w:abstractNumId w:val="0"/>
  </w:num>
  <w:num w:numId="6">
    <w:abstractNumId w:val="4"/>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02"/>
    <w:rsid w:val="00062F4E"/>
    <w:rsid w:val="001A0715"/>
    <w:rsid w:val="004F3410"/>
    <w:rsid w:val="00793510"/>
    <w:rsid w:val="00867AFE"/>
    <w:rsid w:val="008F3FB7"/>
    <w:rsid w:val="009A2D02"/>
    <w:rsid w:val="009B36A8"/>
    <w:rsid w:val="009F66BC"/>
    <w:rsid w:val="00A81EE9"/>
    <w:rsid w:val="00AA127C"/>
    <w:rsid w:val="00CB59E4"/>
    <w:rsid w:val="00DF4E34"/>
    <w:rsid w:val="00F620BA"/>
    <w:rsid w:val="00FB714E"/>
    <w:rsid w:val="00FC06B1"/>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870F"/>
  <w15:chartTrackingRefBased/>
  <w15:docId w15:val="{3ABE01BC-73AF-4112-B9F0-3FE1F067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02"/>
    <w:pPr>
      <w:ind w:left="720"/>
      <w:contextualSpacing/>
    </w:pPr>
  </w:style>
  <w:style w:type="paragraph" w:styleId="NormalWeb">
    <w:name w:val="Normal (Web)"/>
    <w:basedOn w:val="Normal"/>
    <w:uiPriority w:val="99"/>
    <w:semiHidden/>
    <w:unhideWhenUsed/>
    <w:rsid w:val="009A2D0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620BA"/>
    <w:rPr>
      <w:sz w:val="16"/>
      <w:szCs w:val="16"/>
    </w:rPr>
  </w:style>
  <w:style w:type="paragraph" w:styleId="CommentText">
    <w:name w:val="annotation text"/>
    <w:basedOn w:val="Normal"/>
    <w:link w:val="CommentTextChar"/>
    <w:uiPriority w:val="99"/>
    <w:semiHidden/>
    <w:unhideWhenUsed/>
    <w:rsid w:val="00F620BA"/>
    <w:rPr>
      <w:sz w:val="20"/>
      <w:szCs w:val="20"/>
    </w:rPr>
  </w:style>
  <w:style w:type="character" w:customStyle="1" w:styleId="CommentTextChar">
    <w:name w:val="Comment Text Char"/>
    <w:basedOn w:val="DefaultParagraphFont"/>
    <w:link w:val="CommentText"/>
    <w:uiPriority w:val="99"/>
    <w:semiHidden/>
    <w:rsid w:val="00F620B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20BA"/>
    <w:rPr>
      <w:b/>
      <w:bCs/>
    </w:rPr>
  </w:style>
  <w:style w:type="character" w:customStyle="1" w:styleId="CommentSubjectChar">
    <w:name w:val="Comment Subject Char"/>
    <w:basedOn w:val="CommentTextChar"/>
    <w:link w:val="CommentSubject"/>
    <w:uiPriority w:val="99"/>
    <w:semiHidden/>
    <w:rsid w:val="00F620B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2243">
      <w:bodyDiv w:val="1"/>
      <w:marLeft w:val="0"/>
      <w:marRight w:val="0"/>
      <w:marTop w:val="0"/>
      <w:marBottom w:val="0"/>
      <w:divBdr>
        <w:top w:val="none" w:sz="0" w:space="0" w:color="auto"/>
        <w:left w:val="none" w:sz="0" w:space="0" w:color="auto"/>
        <w:bottom w:val="none" w:sz="0" w:space="0" w:color="auto"/>
        <w:right w:val="none" w:sz="0" w:space="0" w:color="auto"/>
      </w:divBdr>
    </w:div>
    <w:div w:id="490220613">
      <w:bodyDiv w:val="1"/>
      <w:marLeft w:val="0"/>
      <w:marRight w:val="0"/>
      <w:marTop w:val="0"/>
      <w:marBottom w:val="0"/>
      <w:divBdr>
        <w:top w:val="none" w:sz="0" w:space="0" w:color="auto"/>
        <w:left w:val="none" w:sz="0" w:space="0" w:color="auto"/>
        <w:bottom w:val="none" w:sz="0" w:space="0" w:color="auto"/>
        <w:right w:val="none" w:sz="0" w:space="0" w:color="auto"/>
      </w:divBdr>
    </w:div>
    <w:div w:id="550076269">
      <w:bodyDiv w:val="1"/>
      <w:marLeft w:val="0"/>
      <w:marRight w:val="0"/>
      <w:marTop w:val="0"/>
      <w:marBottom w:val="0"/>
      <w:divBdr>
        <w:top w:val="none" w:sz="0" w:space="0" w:color="auto"/>
        <w:left w:val="none" w:sz="0" w:space="0" w:color="auto"/>
        <w:bottom w:val="none" w:sz="0" w:space="0" w:color="auto"/>
        <w:right w:val="none" w:sz="0" w:space="0" w:color="auto"/>
      </w:divBdr>
    </w:div>
    <w:div w:id="611128871">
      <w:bodyDiv w:val="1"/>
      <w:marLeft w:val="0"/>
      <w:marRight w:val="0"/>
      <w:marTop w:val="0"/>
      <w:marBottom w:val="0"/>
      <w:divBdr>
        <w:top w:val="none" w:sz="0" w:space="0" w:color="auto"/>
        <w:left w:val="none" w:sz="0" w:space="0" w:color="auto"/>
        <w:bottom w:val="none" w:sz="0" w:space="0" w:color="auto"/>
        <w:right w:val="none" w:sz="0" w:space="0" w:color="auto"/>
      </w:divBdr>
    </w:div>
    <w:div w:id="903178407">
      <w:bodyDiv w:val="1"/>
      <w:marLeft w:val="0"/>
      <w:marRight w:val="0"/>
      <w:marTop w:val="0"/>
      <w:marBottom w:val="0"/>
      <w:divBdr>
        <w:top w:val="none" w:sz="0" w:space="0" w:color="auto"/>
        <w:left w:val="none" w:sz="0" w:space="0" w:color="auto"/>
        <w:bottom w:val="none" w:sz="0" w:space="0" w:color="auto"/>
        <w:right w:val="none" w:sz="0" w:space="0" w:color="auto"/>
      </w:divBdr>
    </w:div>
    <w:div w:id="916205976">
      <w:bodyDiv w:val="1"/>
      <w:marLeft w:val="0"/>
      <w:marRight w:val="0"/>
      <w:marTop w:val="0"/>
      <w:marBottom w:val="0"/>
      <w:divBdr>
        <w:top w:val="none" w:sz="0" w:space="0" w:color="auto"/>
        <w:left w:val="none" w:sz="0" w:space="0" w:color="auto"/>
        <w:bottom w:val="none" w:sz="0" w:space="0" w:color="auto"/>
        <w:right w:val="none" w:sz="0" w:space="0" w:color="auto"/>
      </w:divBdr>
    </w:div>
    <w:div w:id="15889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Peter</dc:creator>
  <cp:keywords/>
  <dc:description/>
  <cp:lastModifiedBy>Rowland, Alexa</cp:lastModifiedBy>
  <cp:revision>2</cp:revision>
  <dcterms:created xsi:type="dcterms:W3CDTF">2022-03-15T13:25:00Z</dcterms:created>
  <dcterms:modified xsi:type="dcterms:W3CDTF">2022-03-15T13:25:00Z</dcterms:modified>
</cp:coreProperties>
</file>